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7A" w:rsidRDefault="00A24491" w:rsidP="004225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«Тили, тили, тили бом загорелся кошкин дом»</w:t>
      </w:r>
    </w:p>
    <w:p w:rsidR="00D9776E" w:rsidRPr="00D9776E" w:rsidRDefault="00D9776E" w:rsidP="00422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>(средний дошкольный возраст)</w:t>
      </w:r>
    </w:p>
    <w:p w:rsidR="00A24491" w:rsidRPr="00D9776E" w:rsidRDefault="00461B6C" w:rsidP="00C12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6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61B6C" w:rsidRPr="00D9776E" w:rsidRDefault="00461B6C" w:rsidP="00C1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76E">
        <w:rPr>
          <w:rFonts w:ascii="Times New Roman" w:hAnsi="Times New Roman" w:cs="Times New Roman"/>
          <w:sz w:val="28"/>
          <w:szCs w:val="28"/>
          <w:u w:val="single"/>
        </w:rPr>
        <w:t>Образовательн</w:t>
      </w:r>
      <w:r w:rsidR="00422536" w:rsidRPr="00D9776E">
        <w:rPr>
          <w:rFonts w:ascii="Times New Roman" w:hAnsi="Times New Roman" w:cs="Times New Roman"/>
          <w:sz w:val="28"/>
          <w:szCs w:val="28"/>
          <w:u w:val="single"/>
        </w:rPr>
        <w:t>ая</w:t>
      </w:r>
      <w:proofErr w:type="gramEnd"/>
      <w:r w:rsidRPr="00D9776E">
        <w:rPr>
          <w:rFonts w:ascii="Times New Roman" w:hAnsi="Times New Roman" w:cs="Times New Roman"/>
          <w:sz w:val="28"/>
          <w:szCs w:val="28"/>
        </w:rPr>
        <w:t xml:space="preserve">: </w:t>
      </w:r>
      <w:r w:rsidR="00422536" w:rsidRPr="00D9776E">
        <w:rPr>
          <w:rFonts w:ascii="Times New Roman" w:hAnsi="Times New Roman" w:cs="Times New Roman"/>
          <w:sz w:val="28"/>
          <w:szCs w:val="28"/>
        </w:rPr>
        <w:t>формировать знания о правилах пожарной безопасности;</w:t>
      </w:r>
    </w:p>
    <w:p w:rsidR="00422536" w:rsidRPr="00D9776E" w:rsidRDefault="00422536" w:rsidP="00C1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Развивающая: </w:t>
      </w:r>
      <w:r w:rsidRPr="00D9776E">
        <w:rPr>
          <w:rFonts w:ascii="Times New Roman" w:hAnsi="Times New Roman" w:cs="Times New Roman"/>
          <w:sz w:val="28"/>
          <w:szCs w:val="28"/>
        </w:rPr>
        <w:t>целенаправленно развивать быстроту, выносливость, ловкость;</w:t>
      </w:r>
    </w:p>
    <w:p w:rsidR="00422536" w:rsidRPr="00D9776E" w:rsidRDefault="00422536" w:rsidP="00C1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76E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D9776E">
        <w:rPr>
          <w:rFonts w:ascii="Times New Roman" w:hAnsi="Times New Roman" w:cs="Times New Roman"/>
          <w:sz w:val="28"/>
          <w:szCs w:val="28"/>
        </w:rPr>
        <w:t xml:space="preserve">: </w:t>
      </w:r>
      <w:r w:rsidR="000123BB" w:rsidRPr="00D9776E">
        <w:rPr>
          <w:rFonts w:ascii="Times New Roman" w:hAnsi="Times New Roman" w:cs="Times New Roman"/>
          <w:sz w:val="28"/>
          <w:szCs w:val="28"/>
        </w:rPr>
        <w:t>воспитывать умение действовать сообща.</w:t>
      </w:r>
    </w:p>
    <w:p w:rsidR="00074098" w:rsidRPr="00D9776E" w:rsidRDefault="00074098" w:rsidP="0007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76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D97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76E">
        <w:rPr>
          <w:rFonts w:ascii="Times New Roman" w:hAnsi="Times New Roman" w:cs="Times New Roman"/>
          <w:sz w:val="28"/>
          <w:szCs w:val="28"/>
        </w:rPr>
        <w:t>музыкальное сопровождение для выхода кошки и шапокляк; 2 дисковых телефона; 2 массажные ребристые дорожки (брандспойты); 2 набора пожарных (шлем, маска, огнетушитель); коробок спичек; 2 ведра; пластмассовые мячи; 2 обруча; шведская стенка.</w:t>
      </w:r>
      <w:proofErr w:type="gramEnd"/>
    </w:p>
    <w:p w:rsidR="000123BB" w:rsidRPr="00D9776E" w:rsidRDefault="000123BB" w:rsidP="00C128F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76E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0123BB" w:rsidRPr="00D9776E" w:rsidRDefault="000123BB" w:rsidP="00C1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 xml:space="preserve">ОО «Речевое развитие»: </w:t>
      </w:r>
      <w:r w:rsidR="00265B59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Игра</w:t>
      </w:r>
      <w:r w:rsidR="00265B59" w:rsidRPr="00D9776E">
        <w:rPr>
          <w:rFonts w:ascii="Times New Roman" w:hAnsi="Times New Roman" w:cs="Times New Roman"/>
          <w:sz w:val="28"/>
          <w:szCs w:val="28"/>
        </w:rPr>
        <w:t>-</w:t>
      </w:r>
      <w:r w:rsidRPr="00D9776E">
        <w:rPr>
          <w:rFonts w:ascii="Times New Roman" w:hAnsi="Times New Roman" w:cs="Times New Roman"/>
          <w:sz w:val="28"/>
          <w:szCs w:val="28"/>
        </w:rPr>
        <w:t>эстафета «01»;</w:t>
      </w:r>
    </w:p>
    <w:p w:rsidR="000123BB" w:rsidRPr="00D9776E" w:rsidRDefault="000123BB" w:rsidP="00265B59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 xml:space="preserve">ОО «Физическое развитие»: </w:t>
      </w:r>
      <w:r w:rsidR="00265B59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Игра-эстафета «Пожарные на вызов»</w:t>
      </w:r>
      <w:r w:rsidR="00A56416" w:rsidRPr="00D9776E">
        <w:rPr>
          <w:rFonts w:ascii="Times New Roman" w:hAnsi="Times New Roman" w:cs="Times New Roman"/>
          <w:sz w:val="28"/>
          <w:szCs w:val="28"/>
        </w:rPr>
        <w:t>; «Пожарные на учении»; «Тушим лес».</w:t>
      </w:r>
    </w:p>
    <w:p w:rsidR="00A56416" w:rsidRPr="00D9776E" w:rsidRDefault="00A56416" w:rsidP="00C1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  <w:r w:rsidRPr="00D97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76E">
        <w:rPr>
          <w:rFonts w:ascii="Times New Roman" w:hAnsi="Times New Roman" w:cs="Times New Roman"/>
          <w:sz w:val="28"/>
          <w:szCs w:val="28"/>
        </w:rPr>
        <w:t>художественное слово, объяснение, показ, беседа, игры-эстафеты, использование ТСО.</w:t>
      </w:r>
    </w:p>
    <w:p w:rsidR="00A56416" w:rsidRPr="00D9776E" w:rsidRDefault="00A56416" w:rsidP="00074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76E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A56416" w:rsidRPr="00D9776E" w:rsidRDefault="00A56416" w:rsidP="00C1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>Дети за воспитателем входят в зал и садятся на скамейки.</w:t>
      </w:r>
    </w:p>
    <w:p w:rsidR="00A56416" w:rsidRPr="00D9776E" w:rsidRDefault="00A56416" w:rsidP="00C1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76E">
        <w:rPr>
          <w:rFonts w:ascii="Times New Roman" w:hAnsi="Times New Roman" w:cs="Times New Roman"/>
          <w:sz w:val="28"/>
          <w:szCs w:val="28"/>
        </w:rPr>
        <w:t xml:space="preserve"> Огонь наш друг, но не всегда,</w:t>
      </w:r>
    </w:p>
    <w:p w:rsidR="00A56416" w:rsidRPr="00D9776E" w:rsidRDefault="00A56416" w:rsidP="00A56416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ab/>
        <w:t>Бывает от него беда,</w:t>
      </w:r>
    </w:p>
    <w:p w:rsidR="00A56416" w:rsidRPr="00D9776E" w:rsidRDefault="00A56416" w:rsidP="00A56416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ab/>
        <w:t>Здесь и сейчас про чей то дом</w:t>
      </w:r>
    </w:p>
    <w:p w:rsidR="00A56416" w:rsidRPr="00D9776E" w:rsidRDefault="00A56416" w:rsidP="00A56416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ab/>
        <w:t>Мы разговоры заведем.</w:t>
      </w:r>
    </w:p>
    <w:p w:rsidR="00A56416" w:rsidRPr="00D9776E" w:rsidRDefault="00A56416" w:rsidP="00A56416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ab/>
        <w:t>В нем богатая хозяйка припеваючи жила,</w:t>
      </w:r>
    </w:p>
    <w:p w:rsidR="00A56416" w:rsidRPr="00D9776E" w:rsidRDefault="00A56416" w:rsidP="00A56416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ab/>
        <w:t>Но беда пришла нежданно</w:t>
      </w:r>
    </w:p>
    <w:p w:rsidR="00A56416" w:rsidRPr="00D9776E" w:rsidRDefault="00A56416" w:rsidP="00A56416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ab/>
        <w:t>Этот дом сгорел дотла (под грустную мелодию входит кошка)</w:t>
      </w:r>
    </w:p>
    <w:p w:rsidR="00A56416" w:rsidRPr="00D9776E" w:rsidRDefault="00A56416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76E">
        <w:rPr>
          <w:rFonts w:ascii="Times New Roman" w:hAnsi="Times New Roman" w:cs="Times New Roman"/>
          <w:b/>
          <w:sz w:val="28"/>
          <w:szCs w:val="28"/>
        </w:rPr>
        <w:t>Кошка:</w:t>
      </w:r>
      <w:r w:rsidRPr="00D9776E">
        <w:rPr>
          <w:rFonts w:ascii="Times New Roman" w:hAnsi="Times New Roman" w:cs="Times New Roman"/>
          <w:sz w:val="28"/>
          <w:szCs w:val="28"/>
        </w:rPr>
        <w:t xml:space="preserve"> Здравствуйте, ребята. Меня зовут тетя Кошка. Раньше у меня был красивый дом </w:t>
      </w:r>
      <w:r w:rsidR="00FF73B4" w:rsidRPr="00D9776E">
        <w:rPr>
          <w:rFonts w:ascii="Times New Roman" w:hAnsi="Times New Roman" w:cs="Times New Roman"/>
          <w:sz w:val="28"/>
          <w:szCs w:val="28"/>
        </w:rPr>
        <w:t>ставенки</w:t>
      </w:r>
      <w:r w:rsidRPr="00D9776E">
        <w:rPr>
          <w:rFonts w:ascii="Times New Roman" w:hAnsi="Times New Roman" w:cs="Times New Roman"/>
          <w:sz w:val="28"/>
          <w:szCs w:val="28"/>
        </w:rPr>
        <w:t xml:space="preserve"> резные, окна расписные</w:t>
      </w:r>
      <w:r w:rsidR="00FF73B4" w:rsidRPr="00D9776E">
        <w:rPr>
          <w:rFonts w:ascii="Times New Roman" w:hAnsi="Times New Roman" w:cs="Times New Roman"/>
          <w:sz w:val="28"/>
          <w:szCs w:val="28"/>
        </w:rPr>
        <w:t xml:space="preserve">. Вот только не знала я, что нельзя огонь без присмотра оставлять, пошла гостей </w:t>
      </w:r>
      <w:proofErr w:type="gramStart"/>
      <w:r w:rsidR="00FF73B4" w:rsidRPr="00D9776E">
        <w:rPr>
          <w:rFonts w:ascii="Times New Roman" w:hAnsi="Times New Roman" w:cs="Times New Roman"/>
          <w:sz w:val="28"/>
          <w:szCs w:val="28"/>
        </w:rPr>
        <w:t>провожать</w:t>
      </w:r>
      <w:proofErr w:type="gramEnd"/>
      <w:r w:rsidR="00FF73B4" w:rsidRPr="00D9776E">
        <w:rPr>
          <w:rFonts w:ascii="Times New Roman" w:hAnsi="Times New Roman" w:cs="Times New Roman"/>
          <w:sz w:val="28"/>
          <w:szCs w:val="28"/>
        </w:rPr>
        <w:t xml:space="preserve">. Не скоро проводила соседей до ворот, словечко за словечко и снова разговор, а дома перед печкой огонь прожег ковер. Мой дом сгорел, ничего не осталось. Мне сказали </w:t>
      </w:r>
      <w:proofErr w:type="gramStart"/>
      <w:r w:rsidR="00FF73B4" w:rsidRPr="00D9776E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FF73B4" w:rsidRPr="00D9776E">
        <w:rPr>
          <w:rFonts w:ascii="Times New Roman" w:hAnsi="Times New Roman" w:cs="Times New Roman"/>
          <w:sz w:val="28"/>
          <w:szCs w:val="28"/>
        </w:rPr>
        <w:t xml:space="preserve"> какие то правила учить (обращается к детям), </w:t>
      </w:r>
      <w:r w:rsidR="00FF73B4" w:rsidRPr="00D9776E">
        <w:rPr>
          <w:rFonts w:ascii="Times New Roman" w:hAnsi="Times New Roman" w:cs="Times New Roman"/>
          <w:i/>
          <w:sz w:val="28"/>
          <w:szCs w:val="28"/>
        </w:rPr>
        <w:t xml:space="preserve">ответы детей, </w:t>
      </w:r>
      <w:r w:rsidR="00FF73B4" w:rsidRPr="00D9776E">
        <w:rPr>
          <w:rFonts w:ascii="Times New Roman" w:hAnsi="Times New Roman" w:cs="Times New Roman"/>
          <w:sz w:val="28"/>
          <w:szCs w:val="28"/>
        </w:rPr>
        <w:t xml:space="preserve">правильно правила пожарной безопасности. А </w:t>
      </w:r>
      <w:proofErr w:type="gramStart"/>
      <w:r w:rsidR="00FF73B4" w:rsidRPr="00D9776E">
        <w:rPr>
          <w:rFonts w:ascii="Times New Roman" w:hAnsi="Times New Roman" w:cs="Times New Roman"/>
          <w:sz w:val="28"/>
          <w:szCs w:val="28"/>
        </w:rPr>
        <w:t>вы то</w:t>
      </w:r>
      <w:proofErr w:type="gramEnd"/>
      <w:r w:rsidR="00FF73B4" w:rsidRPr="00D9776E">
        <w:rPr>
          <w:rFonts w:ascii="Times New Roman" w:hAnsi="Times New Roman" w:cs="Times New Roman"/>
          <w:sz w:val="28"/>
          <w:szCs w:val="28"/>
        </w:rPr>
        <w:t xml:space="preserve"> их знаете? </w:t>
      </w:r>
      <w:r w:rsidR="00FF73B4" w:rsidRPr="00D9776E">
        <w:rPr>
          <w:rFonts w:ascii="Times New Roman" w:hAnsi="Times New Roman" w:cs="Times New Roman"/>
          <w:i/>
          <w:sz w:val="28"/>
          <w:szCs w:val="28"/>
        </w:rPr>
        <w:t>Ответы детей,</w:t>
      </w:r>
      <w:r w:rsidR="00837E7B" w:rsidRPr="00D97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3B4" w:rsidRPr="00D9776E">
        <w:rPr>
          <w:rFonts w:ascii="Times New Roman" w:hAnsi="Times New Roman" w:cs="Times New Roman"/>
          <w:sz w:val="28"/>
          <w:szCs w:val="28"/>
        </w:rPr>
        <w:t>а меня научите?</w:t>
      </w:r>
      <w:r w:rsidR="00FF73B4" w:rsidRPr="00D9776E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</w:p>
    <w:p w:rsidR="00FF73B4" w:rsidRPr="00D9776E" w:rsidRDefault="00FF73B4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i/>
          <w:sz w:val="28"/>
          <w:szCs w:val="28"/>
        </w:rPr>
        <w:t>Звучит</w:t>
      </w:r>
      <w:r w:rsidR="00837E7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</w:t>
      </w:r>
      <w:r w:rsidR="00837E7B" w:rsidRPr="00D977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Песня</w:t>
      </w:r>
      <w:r w:rsidR="00837E7B" w:rsidRPr="00D9776E">
        <w:rPr>
          <w:rStyle w:val="apple-converted-space"/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</w:t>
      </w:r>
      <w:r w:rsidR="00837E7B" w:rsidRPr="00D9776E">
        <w:rPr>
          <w:rFonts w:ascii="Times New Roman" w:hAnsi="Times New Roman" w:cs="Times New Roman"/>
          <w:bCs/>
          <w:i/>
          <w:color w:val="262626"/>
          <w:sz w:val="28"/>
          <w:szCs w:val="28"/>
          <w:shd w:val="clear" w:color="auto" w:fill="FFFFFF"/>
        </w:rPr>
        <w:t>Шапокляк»:</w:t>
      </w:r>
      <w:r w:rsidRPr="00D97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E7B" w:rsidRPr="00D9776E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Автор</w:t>
      </w:r>
      <w:r w:rsidR="00837E7B" w:rsidRPr="00D9776E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837E7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текста (слов) Успенский Э., Композитор (</w:t>
      </w:r>
      <w:r w:rsidR="00837E7B" w:rsidRPr="00D9776E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музыка</w:t>
      </w:r>
      <w:r w:rsidR="00837E7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proofErr w:type="spellStart"/>
      <w:r w:rsidR="00837E7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Шаинский</w:t>
      </w:r>
      <w:proofErr w:type="spellEnd"/>
      <w:r w:rsidR="00837E7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В. - вбегает Шапокляк.</w:t>
      </w:r>
    </w:p>
    <w:p w:rsidR="00837E7B" w:rsidRPr="00D9776E" w:rsidRDefault="00837E7B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Так, что бы такого</w:t>
      </w:r>
      <w:r w:rsidR="00FE0EFE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сделать плохого (осматривается,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достает </w:t>
      </w:r>
      <w:r w:rsidR="001C2ED9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 сумки коробок спичек, трясет</w:t>
      </w:r>
      <w:r w:rsidR="00FE0EFE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 сейчас я костерок разведу.</w:t>
      </w:r>
    </w:p>
    <w:p w:rsidR="00FE0EFE" w:rsidRPr="00D9776E" w:rsidRDefault="00FE0EFE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Ой, бабушка, что это вы делаете?</w:t>
      </w:r>
    </w:p>
    <w:p w:rsidR="00FE0EFE" w:rsidRPr="00D9776E" w:rsidRDefault="00FE0EFE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Ой, напугала-то, что ты кричишь, на пожаре что ли?</w:t>
      </w:r>
    </w:p>
    <w:p w:rsidR="00FE0EFE" w:rsidRPr="00D9776E" w:rsidRDefault="00FE0EFE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 останови я Вас не миновать пожара</w:t>
      </w:r>
    </w:p>
    <w:p w:rsidR="00FE0EFE" w:rsidRPr="00D9776E" w:rsidRDefault="00FE0EFE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Да ладно, пожар! И </w:t>
      </w: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вообще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какая я вам бабушка, я гражданка Шапокляк и какой может быть пожар из-за одной спички</w:t>
      </w:r>
    </w:p>
    <w:p w:rsidR="00FE0EFE" w:rsidRPr="00D9776E" w:rsidRDefault="00FE0EFE" w:rsidP="00FF73B4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 скажите</w:t>
      </w:r>
    </w:p>
    <w:p w:rsidR="00FE0EFE" w:rsidRPr="00D9776E" w:rsidRDefault="00FE0EFE" w:rsidP="00FE0EF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Ростом спичка-невеличка</w:t>
      </w:r>
    </w:p>
    <w:p w:rsidR="00FE0EFE" w:rsidRPr="00D9776E" w:rsidRDefault="00FE0EFE" w:rsidP="00FE0EF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смотрите, что мала.</w:t>
      </w:r>
    </w:p>
    <w:p w:rsidR="00FE0EFE" w:rsidRPr="00D9776E" w:rsidRDefault="00FE0EFE" w:rsidP="00FE0EF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Эта маленькая спичка</w:t>
      </w:r>
    </w:p>
    <w:p w:rsidR="00FE0EFE" w:rsidRPr="00D9776E" w:rsidRDefault="00FE0EFE" w:rsidP="00FE0EF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Может сделать много зла.</w:t>
      </w:r>
    </w:p>
    <w:p w:rsidR="00FE0EFE" w:rsidRPr="00D9776E" w:rsidRDefault="00FE0EFE" w:rsidP="00FE0EF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 запомните, друзья, с огнем шутить никак нельзя.</w:t>
      </w:r>
    </w:p>
    <w:p w:rsidR="00FE0EFE" w:rsidRPr="00D9776E" w:rsidRDefault="00FE0EFE" w:rsidP="00FE0EF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Ух, ты! А я и не знала, </w:t>
      </w:r>
      <w:r w:rsidR="00FD4B10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 эта спичка такая хулиганка</w:t>
      </w:r>
      <w:r w:rsidR="0055538E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Теперь я поняла.</w:t>
      </w:r>
    </w:p>
    <w:p w:rsidR="0055538E" w:rsidRPr="00D9776E" w:rsidRDefault="0055538E" w:rsidP="0055538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что спички не игрушка</w:t>
      </w:r>
    </w:p>
    <w:p w:rsidR="0055538E" w:rsidRPr="00D9776E" w:rsidRDefault="0055538E" w:rsidP="0055538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Знает каждый, знают все</w:t>
      </w:r>
    </w:p>
    <w:p w:rsidR="0055538E" w:rsidRPr="00D9776E" w:rsidRDefault="0055538E" w:rsidP="0055538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давайте спички детям, а то быть большой беде.</w:t>
      </w:r>
    </w:p>
    <w:p w:rsidR="0055538E" w:rsidRPr="00D9776E" w:rsidRDefault="0055538E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(обращается к кошке) А вы, мадам, кто такая будите?</w:t>
      </w:r>
    </w:p>
    <w:p w:rsidR="0055538E" w:rsidRPr="00D9776E" w:rsidRDefault="0055538E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Меня зовут, тетя Кошка. Про меня С.Я Маршак сказку написал, которая называется (пауза, ответы детей) правильно, «Кошкин дом».</w:t>
      </w:r>
    </w:p>
    <w:p w:rsidR="0055538E" w:rsidRPr="00D9776E" w:rsidRDefault="0055538E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Так это у вас дом сгорел, а еще меня учит со спичками обращаться.</w:t>
      </w:r>
    </w:p>
    <w:p w:rsidR="0055538E" w:rsidRPr="00D9776E" w:rsidRDefault="0055538E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Да был такой случай, поэтому я пришла к ребятам, чтобы они рассказали мне о правилах пожарной безопасности и вы, гражданочка Шапокляк, оставайтесь с нами ребята и вас этим правилам научат.</w:t>
      </w:r>
    </w:p>
    <w:p w:rsidR="0055538E" w:rsidRPr="00D9776E" w:rsidRDefault="0055538E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Гражданка Шапокляк, представьте, что вы идете по улице, и </w:t>
      </w: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видите из окна валит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дым и появился огонь. Что вы будите делать?</w:t>
      </w:r>
    </w:p>
    <w:p w:rsidR="00B925D5" w:rsidRPr="00D9776E" w:rsidRDefault="00B925D5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Я то? Что, что убегу, а то подумают, что я подожгла.</w:t>
      </w:r>
    </w:p>
    <w:p w:rsidR="00B925D5" w:rsidRPr="00D9776E" w:rsidRDefault="00B925D5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Да разве так можно? Нужно же помочь.</w:t>
      </w:r>
    </w:p>
    <w:p w:rsidR="00B925D5" w:rsidRPr="00D9776E" w:rsidRDefault="00B925D5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А, помочь? А… тогда я буду помогать выносить ценные вещи: телевизор, ковры, шубы…</w:t>
      </w:r>
    </w:p>
    <w:p w:rsidR="00B925D5" w:rsidRPr="00D9776E" w:rsidRDefault="00B925D5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Да нет, что вы говорите, если валит дым и появляется огонь это же пожар, ребята, что надо делать</w:t>
      </w: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?(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ответы детей)</w:t>
      </w:r>
    </w:p>
    <w:p w:rsidR="00B925D5" w:rsidRPr="00D9776E" w:rsidRDefault="00B925D5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Правильно, нужно сразу звонить по телефону «01» вызывать пожарных.</w:t>
      </w:r>
    </w:p>
    <w:p w:rsidR="00B925D5" w:rsidRPr="00D9776E" w:rsidRDefault="00B925D5" w:rsidP="005553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нужно записать</w:t>
      </w:r>
    </w:p>
    <w:p w:rsidR="00B925D5" w:rsidRPr="00D9776E" w:rsidRDefault="00B925D5" w:rsidP="00B925D5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 вдруг увидишь дым</w:t>
      </w:r>
    </w:p>
    <w:p w:rsidR="00B925D5" w:rsidRPr="00D9776E" w:rsidRDefault="00B925D5" w:rsidP="00B925D5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Что-то загорается</w:t>
      </w:r>
    </w:p>
    <w:p w:rsidR="00B925D5" w:rsidRPr="00D9776E" w:rsidRDefault="00B925D5" w:rsidP="00B925D5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Позвони по «01»</w:t>
      </w:r>
    </w:p>
    <w:p w:rsidR="00B925D5" w:rsidRPr="00D9776E" w:rsidRDefault="00B925D5" w:rsidP="00B925D5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Сразу все наладиться</w:t>
      </w:r>
    </w:p>
    <w:p w:rsidR="00B925D5" w:rsidRPr="00D9776E" w:rsidRDefault="00B925D5" w:rsidP="00B925D5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</w:t>
      </w:r>
      <w:proofErr w:type="gramEnd"/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какой номер простой.</w:t>
      </w:r>
    </w:p>
    <w:p w:rsidR="00B925D5" w:rsidRPr="00D9776E" w:rsidRDefault="00B925D5" w:rsidP="00B925D5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 xml:space="preserve">Кошка: 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Совершенно верно, во время пожара дорога каждая </w:t>
      </w: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минута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поэтому и номер простой 0 и 1. Сейчас, чтобы закрепить этот номер мы с вами поиграем в игру «01»</w:t>
      </w:r>
    </w:p>
    <w:p w:rsidR="00AE0D68" w:rsidRPr="00D9776E" w:rsidRDefault="000014CE" w:rsidP="00AE0D68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Игра-эстафета</w:t>
      </w:r>
      <w:r w:rsidR="00AE0D68" w:rsidRPr="00D9776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 xml:space="preserve"> «01»</w:t>
      </w:r>
    </w:p>
    <w:p w:rsidR="00AE0D68" w:rsidRPr="00D9776E" w:rsidRDefault="00AE0D68" w:rsidP="00AE0D68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Ход игры: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ребята встают в две команды (количество детей определяется ведущим)</w:t>
      </w:r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 противоположной стороне стоят два дисковых телефона, по сигналу дети на ладонях и ступнях (по одному из каждой команды) добираются до телефона, набирают номер «01»</w:t>
      </w:r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называют адрес детского сада (при помощи взрослого) и возвращаются</w:t>
      </w:r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свою команду на четвереньках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гру продолжает следующий в команде и так пока вся команда не выполнит задание.</w:t>
      </w:r>
      <w:proofErr w:type="gramEnd"/>
    </w:p>
    <w:p w:rsidR="00B925D5" w:rsidRPr="00D9776E" w:rsidRDefault="009C62DA" w:rsidP="00B925D5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Молодцы, справились с заданием 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Пусть каждый помнит гражданин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Пожарный номер «01» (повторяют хором)</w:t>
      </w:r>
    </w:p>
    <w:p w:rsidR="009C62DA" w:rsidRPr="00D9776E" w:rsidRDefault="009C62DA" w:rsidP="009C62DA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Мы с вами вызывали пожарных, а сейчас сами будем готовиться в юные пожарные. Ребята, скажите </w:t>
      </w: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мне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пожалуйста чем мы будем тушить пожар)</w:t>
      </w:r>
    </w:p>
    <w:p w:rsidR="009C62DA" w:rsidRPr="00D9776E" w:rsidRDefault="009C62DA" w:rsidP="009C62DA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А, я знаю! Пирогами и блинами, и сушёными грибами</w:t>
      </w:r>
    </w:p>
    <w:p w:rsidR="009C62DA" w:rsidRPr="00D9776E" w:rsidRDefault="009C62DA" w:rsidP="009C62DA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да где же Вы такое видели? Что бы этим огонь тушили…</w:t>
      </w:r>
    </w:p>
    <w:p w:rsidR="009C62DA" w:rsidRPr="00D9776E" w:rsidRDefault="009C62DA" w:rsidP="009C62DA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ну как же вот: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Долго, долго крокодил море синее тушил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sz w:val="28"/>
          <w:szCs w:val="28"/>
        </w:rPr>
        <w:t>Пирогами и блинами и сушеными грибами</w:t>
      </w:r>
    </w:p>
    <w:p w:rsidR="009C62DA" w:rsidRPr="00D9776E" w:rsidRDefault="009C62DA" w:rsidP="009C62DA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это же в своем произведении К. Чуковский написал, а называется оно «Путаница» там все перепуталось, а на самом деле надо делать так: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Выпал на пол уголек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Деревянный пол прожег 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Не смотри, не жди не стой, </w:t>
      </w:r>
    </w:p>
    <w:p w:rsidR="009C62DA" w:rsidRPr="00D9776E" w:rsidRDefault="009C62DA" w:rsidP="009C62DA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 залей его</w:t>
      </w:r>
      <w:r w:rsidR="00E36C29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…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E36C29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водой</w:t>
      </w:r>
      <w:r w:rsidR="00E36C29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</w:p>
    <w:p w:rsidR="009C62DA" w:rsidRPr="00D9776E" w:rsidRDefault="000014CE" w:rsidP="009C62DA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 вода у пожарных подается через специальный шланг – брандспойт и сейчас вы как настоящие пожарные будете его быстро разворачивать и сворачивать.</w:t>
      </w:r>
    </w:p>
    <w:p w:rsidR="000014CE" w:rsidRPr="00D9776E" w:rsidRDefault="000014CE" w:rsidP="000014C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76E">
        <w:rPr>
          <w:rFonts w:ascii="Times New Roman" w:hAnsi="Times New Roman" w:cs="Times New Roman"/>
          <w:b/>
          <w:i/>
          <w:sz w:val="28"/>
          <w:szCs w:val="28"/>
        </w:rPr>
        <w:t>Игра-эстафета «Брандспойт»</w:t>
      </w:r>
    </w:p>
    <w:p w:rsidR="000014CE" w:rsidRPr="00D9776E" w:rsidRDefault="000014CE" w:rsidP="000014C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D9776E">
        <w:rPr>
          <w:rFonts w:ascii="Times New Roman" w:hAnsi="Times New Roman" w:cs="Times New Roman"/>
          <w:sz w:val="28"/>
          <w:szCs w:val="28"/>
        </w:rPr>
        <w:t xml:space="preserve">дети встают в две команды 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(количество детей определяется ведущим)</w:t>
      </w:r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 расстоянии 1 метра от каждой команды свернутые массажные дорожки, первые добегают до них разворачивают, проходят, как будто расправляют для лучшего прохода воды, возвращаются в команду, вторые добегают до дорожки, сворачивают её, возвращаются в команду и так пока </w:t>
      </w:r>
      <w:r w:rsidR="009E74DB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вся команда не выполнит задание.</w:t>
      </w:r>
    </w:p>
    <w:p w:rsidR="009E74DB" w:rsidRPr="00D9776E" w:rsidRDefault="009E74DB" w:rsidP="000014C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Молодцы, ребята, а </w:t>
      </w: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может быть вы знаете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чем ещё можно</w:t>
      </w:r>
      <w:r w:rsidR="00E44D18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затушить пожар (песок, снег, земля) </w:t>
      </w:r>
    </w:p>
    <w:p w:rsidR="00E44D18" w:rsidRPr="00D9776E" w:rsidRDefault="00E44D18" w:rsidP="000014C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</w:t>
      </w:r>
      <w:proofErr w:type="gramEnd"/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какие вы быстрые мы посмотрели, теперь посмотрим какие вы ловкие</w:t>
      </w:r>
    </w:p>
    <w:p w:rsidR="00E44D18" w:rsidRPr="00D9776E" w:rsidRDefault="00E44D18" w:rsidP="00E44D18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lastRenderedPageBreak/>
        <w:t>Игра-эстафета «Пожарные на учении»</w:t>
      </w:r>
    </w:p>
    <w:p w:rsidR="002411D1" w:rsidRPr="00D9776E" w:rsidRDefault="00E44D18" w:rsidP="00E44D18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Ход игры: 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две команды (количество детей определяется ведущим)</w:t>
      </w:r>
      <w:proofErr w:type="gramStart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.П</w:t>
      </w:r>
      <w:proofErr w:type="gramEnd"/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 сигналу первые бегут до гимнастической стенки поднимаются до погремушки наступая на каждую перекладину, спускаются вниз, возвращаются в свою команду. Игра продолжается пока все участники </w:t>
      </w:r>
      <w:r w:rsidR="002411D1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выполнят задание.</w:t>
      </w:r>
    </w:p>
    <w:p w:rsidR="002411D1" w:rsidRPr="00D9776E" w:rsidRDefault="002411D1" w:rsidP="00E44D18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молодцы, вы и быстрые и ловкие теперь мы можем с вами отправляться на вызов, тушить пожар</w:t>
      </w:r>
    </w:p>
    <w:p w:rsidR="00E44D18" w:rsidRPr="00D9776E" w:rsidRDefault="002411D1" w:rsidP="002411D1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Игра-эстафета «</w:t>
      </w:r>
      <w:r w:rsidR="00265B59" w:rsidRPr="00D9776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Пожарные на вызов»</w:t>
      </w:r>
    </w:p>
    <w:p w:rsidR="00265B59" w:rsidRPr="00D9776E" w:rsidRDefault="00265B59" w:rsidP="00265B59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Ход игры: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две команды (количество детей определяется ведущим). Около каждой команды лежит набор пожарного (шлем, маска, огнетушитель). На противоположной стороне зала в обруче имитация огня. Первые надевают атрибуты пожарного, берут в руки огнетушитель, добегают до «огня», тушат его из огнетушителей и возвращаются в свою команду. Игра продолжается пока все участники не выполнят задание.</w:t>
      </w:r>
    </w:p>
    <w:p w:rsidR="00265B59" w:rsidRPr="00D9776E" w:rsidRDefault="00265B59" w:rsidP="00265B59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Молодцы со всеми заданиями справляетесь ловко и быстро вы настоящие юные пожарные. Но огонь он же не только наш враг, он же может быть нам полезен</w:t>
      </w:r>
      <w:r w:rsidR="00B5658E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(ответы детей). Чаще всего огонь мы используем, когда ходим в лес летом на пикник тогда он наш друг, но если мы забудем его </w:t>
      </w:r>
      <w:proofErr w:type="gramStart"/>
      <w:r w:rsidR="00B5658E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потушить</w:t>
      </w:r>
      <w:proofErr w:type="gramEnd"/>
      <w:r w:rsidR="00B5658E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когда соберёмся уходить тогда он может стать нашим врагом и в лесу может начаться пожар и как настоящие юные пожарные мы должны уметь его тушить. Отправляемся в лес тушить пожар, но тушить мы его будем не из брандспойта и не из огнетушителя, а из реки – водой.</w:t>
      </w:r>
    </w:p>
    <w:p w:rsidR="00B5658E" w:rsidRPr="00D9776E" w:rsidRDefault="00B5658E" w:rsidP="00B5658E">
      <w:pPr>
        <w:tabs>
          <w:tab w:val="left" w:pos="1453"/>
        </w:tabs>
        <w:spacing w:after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Игра-эстафета «Водоносы»</w:t>
      </w:r>
    </w:p>
    <w:p w:rsidR="00FF4D83" w:rsidRPr="00D9776E" w:rsidRDefault="00B5658E" w:rsidP="00FF4D83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Ход игры: 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две команды (количество детей определяется ведущим). Между командами стоит большая корзина наполненная маленькими пластмассовыми мячами, в руках у первых игрушечные ведерки, на противоположной стороне обручи среднего размера – очаг возгорания. По сигналу дети набирают мячики в ведерки, несут до обручей, высыпают</w:t>
      </w:r>
      <w:r w:rsidR="00FF4D83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(детям дается установка, что мячи должны остаться в обруче, а не раскатиться за его пределы), </w:t>
      </w:r>
      <w:proofErr w:type="gramStart"/>
      <w:r w:rsidR="00FF4D83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возвращаются</w:t>
      </w:r>
      <w:proofErr w:type="gramEnd"/>
      <w:r w:rsidR="00FF4D83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передают ведерки следующим. Игра продолжается пока все участники не выполнят задание.</w:t>
      </w:r>
    </w:p>
    <w:p w:rsidR="00B5658E" w:rsidRPr="00D9776E" w:rsidRDefault="00FF4D83" w:rsidP="00B565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Кошка: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Ребята, вы молодцы, а теперь мы с гражданкой Шапокляк хотели бы повторить правила пожарной безопасности, помогайте нам (</w:t>
      </w:r>
      <w:r w:rsidR="00426941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 ответы, дети получают угощения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</w:p>
    <w:p w:rsidR="00426941" w:rsidRPr="00D9776E" w:rsidRDefault="00426941" w:rsidP="00B5658E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Шапокляк: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Спасибо</w:t>
      </w:r>
      <w:r w:rsidR="00074098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вам за помощь и науку</w:t>
      </w: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</w:t>
      </w:r>
      <w:r w:rsidR="000900EC"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раздаёт угощения оставшимся детям)</w:t>
      </w:r>
    </w:p>
    <w:p w:rsidR="00B5658E" w:rsidRPr="00D9776E" w:rsidRDefault="000900EC" w:rsidP="000900EC">
      <w:pPr>
        <w:tabs>
          <w:tab w:val="left" w:pos="14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Кошка и Шапокляк прощаются с детьми и провожают их из зала.</w:t>
      </w:r>
    </w:p>
    <w:sectPr w:rsidR="00B5658E" w:rsidRPr="00D9776E" w:rsidSect="00A24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3D"/>
    <w:rsid w:val="000014CE"/>
    <w:rsid w:val="000123BB"/>
    <w:rsid w:val="00074098"/>
    <w:rsid w:val="000900EC"/>
    <w:rsid w:val="001C2ED9"/>
    <w:rsid w:val="002411D1"/>
    <w:rsid w:val="00265B59"/>
    <w:rsid w:val="00422536"/>
    <w:rsid w:val="00426941"/>
    <w:rsid w:val="00461B6C"/>
    <w:rsid w:val="0055538E"/>
    <w:rsid w:val="0062007A"/>
    <w:rsid w:val="0063493D"/>
    <w:rsid w:val="00837E7B"/>
    <w:rsid w:val="009C62DA"/>
    <w:rsid w:val="009E74DB"/>
    <w:rsid w:val="00A24491"/>
    <w:rsid w:val="00A56416"/>
    <w:rsid w:val="00AE0D68"/>
    <w:rsid w:val="00B5658E"/>
    <w:rsid w:val="00B925D5"/>
    <w:rsid w:val="00C128F4"/>
    <w:rsid w:val="00D9776E"/>
    <w:rsid w:val="00E36C29"/>
    <w:rsid w:val="00E44D18"/>
    <w:rsid w:val="00FD4B10"/>
    <w:rsid w:val="00FE0EFE"/>
    <w:rsid w:val="00FF4D83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17</cp:revision>
  <cp:lastPrinted>2017-01-12T06:02:00Z</cp:lastPrinted>
  <dcterms:created xsi:type="dcterms:W3CDTF">2016-12-28T02:30:00Z</dcterms:created>
  <dcterms:modified xsi:type="dcterms:W3CDTF">2017-04-15T06:24:00Z</dcterms:modified>
</cp:coreProperties>
</file>